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B" w:rsidRDefault="00A822DB" w:rsidP="00A822DB">
      <w:pPr>
        <w:jc w:val="center"/>
        <w:rPr>
          <w:rFonts w:ascii="Sassoon Infant Rg" w:hAnsi="Sassoon Infant Rg"/>
          <w:sz w:val="36"/>
          <w:u w:val="single"/>
        </w:rPr>
      </w:pPr>
      <w:r w:rsidRPr="00A822DB">
        <w:rPr>
          <w:rFonts w:ascii="Sassoon Infant Rg" w:hAnsi="Sassoon Infant Rg"/>
          <w:sz w:val="36"/>
          <w:u w:val="single"/>
        </w:rPr>
        <w:t>31.03.2020</w:t>
      </w:r>
    </w:p>
    <w:p w:rsidR="00A822DB" w:rsidRDefault="007D7990" w:rsidP="007A1771">
      <w:pPr>
        <w:jc w:val="center"/>
        <w:rPr>
          <w:rFonts w:ascii="Sassoon Infant Rg" w:hAnsi="Sassoon Infant Rg"/>
          <w:sz w:val="40"/>
          <w:u w:val="single"/>
        </w:rPr>
      </w:pPr>
      <w:r>
        <w:rPr>
          <w:rFonts w:ascii="Sassoon Infant Rg" w:hAnsi="Sassoon Infant Rg"/>
          <w:sz w:val="40"/>
          <w:u w:val="single"/>
        </w:rPr>
        <w:t xml:space="preserve">Daily </w:t>
      </w:r>
      <w:r w:rsidR="007A1771" w:rsidRPr="007A1771">
        <w:rPr>
          <w:rFonts w:ascii="Sassoon Infant Rg" w:hAnsi="Sassoon Infant Rg"/>
          <w:sz w:val="40"/>
          <w:u w:val="single"/>
        </w:rPr>
        <w:t>Phonics</w:t>
      </w:r>
      <w:r w:rsidR="00A822DB">
        <w:rPr>
          <w:rFonts w:ascii="Sassoon Infant Rg" w:hAnsi="Sassoon Infant Rg"/>
          <w:sz w:val="40"/>
          <w:u w:val="single"/>
        </w:rPr>
        <w:t xml:space="preserve"> </w:t>
      </w:r>
      <w:bookmarkStart w:id="0" w:name="_GoBack"/>
      <w:bookmarkEnd w:id="0"/>
    </w:p>
    <w:p w:rsidR="00CD3791" w:rsidRPr="00CD3791" w:rsidRDefault="00CD3791" w:rsidP="007A1771">
      <w:pPr>
        <w:rPr>
          <w:rFonts w:ascii="Sassoon Infant Rg" w:hAnsi="Sassoon Infant Rg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Sassoon Infant Rg" w:hAnsi="Sassoon Infant Rg"/>
          <w:sz w:val="32"/>
        </w:rPr>
        <w:t>Read the graphemes</w:t>
      </w:r>
      <w:r w:rsidRPr="00194C5A">
        <w:rPr>
          <w:rFonts w:ascii="Sassoon Infant Rg" w:hAnsi="Sassoon Infant Rg"/>
          <w:sz w:val="40"/>
        </w:rPr>
        <w:t xml:space="preserve">: </w:t>
      </w:r>
      <w:proofErr w:type="spellStart"/>
      <w:r w:rsidRPr="00194C5A">
        <w:rPr>
          <w:rFonts w:ascii="Sassoon Infant Rg" w:hAnsi="Sassoon Infant Rg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</w:t>
      </w:r>
      <w:proofErr w:type="spellEnd"/>
      <w:r w:rsidRPr="00194C5A">
        <w:rPr>
          <w:rFonts w:ascii="Sassoon Infant Rg" w:hAnsi="Sassoon Infant Rg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or     </w:t>
      </w:r>
      <w:proofErr w:type="spellStart"/>
      <w:r w:rsidRPr="00194C5A">
        <w:rPr>
          <w:rFonts w:ascii="Sassoon Infant Rg" w:hAnsi="Sassoon Infant Rg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ur</w:t>
      </w:r>
      <w:proofErr w:type="spellEnd"/>
      <w:r w:rsidRPr="00194C5A">
        <w:rPr>
          <w:rFonts w:ascii="Sassoon Infant Rg" w:hAnsi="Sassoon Infant Rg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proofErr w:type="spellStart"/>
      <w:r w:rsidRPr="00194C5A">
        <w:rPr>
          <w:rFonts w:ascii="Sassoon Infant Rg" w:hAnsi="Sassoon Infant Rg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er</w:t>
      </w:r>
      <w:proofErr w:type="spellEnd"/>
    </w:p>
    <w:p w:rsidR="007A1771" w:rsidRDefault="007A1771" w:rsidP="007A1771">
      <w:pPr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 xml:space="preserve">Today we are going to focus on: </w:t>
      </w:r>
    </w:p>
    <w:p w:rsidR="007A1771" w:rsidRPr="007D7990" w:rsidRDefault="007D7990" w:rsidP="007A1771">
      <w:pPr>
        <w:jc w:val="center"/>
        <w:rPr>
          <w:rFonts w:ascii="Sassoon Infant Rg" w:hAnsi="Sassoon Infant Rg"/>
          <w:b/>
          <w:color w:val="C45911" w:themeColor="accent2" w:themeShade="BF"/>
          <w:sz w:val="72"/>
        </w:rPr>
      </w:pPr>
      <w:proofErr w:type="spellStart"/>
      <w:r w:rsidRPr="007D7990">
        <w:rPr>
          <w:rFonts w:ascii="Sassoon Infant Rg" w:hAnsi="Sassoon Infant Rg"/>
          <w:b/>
          <w:color w:val="C45911" w:themeColor="accent2" w:themeShade="BF"/>
          <w:sz w:val="72"/>
        </w:rPr>
        <w:t>ou</w:t>
      </w:r>
      <w:proofErr w:type="spellEnd"/>
    </w:p>
    <w:p w:rsidR="007A1771" w:rsidRDefault="007A1771" w:rsidP="007A1771">
      <w:pPr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>Can you say the sound?</w:t>
      </w:r>
      <w:r w:rsidR="00EC6899">
        <w:rPr>
          <w:rFonts w:ascii="Sassoon Infant Rg" w:hAnsi="Sassoon Infant Rg"/>
          <w:sz w:val="32"/>
        </w:rPr>
        <w:t xml:space="preserve"> Can you write the sound?</w:t>
      </w:r>
    </w:p>
    <w:p w:rsidR="007A1771" w:rsidRDefault="007A1771" w:rsidP="007A1771">
      <w:pPr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>Practise reading words with</w:t>
      </w:r>
      <w:r w:rsidR="007D7990">
        <w:rPr>
          <w:rFonts w:ascii="Sassoon Infant Rg" w:hAnsi="Sassoon Infant Rg"/>
          <w:b/>
          <w:color w:val="2E74B5" w:themeColor="accent1" w:themeShade="BF"/>
          <w:sz w:val="32"/>
        </w:rPr>
        <w:t xml:space="preserve"> </w:t>
      </w:r>
      <w:proofErr w:type="spellStart"/>
      <w:r w:rsidR="007D7990" w:rsidRPr="007D7990">
        <w:rPr>
          <w:rFonts w:ascii="Sassoon Infant Rg" w:hAnsi="Sassoon Infant Rg"/>
          <w:b/>
          <w:color w:val="C45911" w:themeColor="accent2" w:themeShade="BF"/>
          <w:sz w:val="44"/>
        </w:rPr>
        <w:t>ou</w:t>
      </w:r>
      <w:proofErr w:type="spellEnd"/>
      <w:r>
        <w:rPr>
          <w:rFonts w:ascii="Sassoon Infant Rg" w:hAnsi="Sassoon Infant Rg"/>
          <w:sz w:val="32"/>
        </w:rPr>
        <w:t>:</w:t>
      </w:r>
    </w:p>
    <w:tbl>
      <w:tblPr>
        <w:tblStyle w:val="TableGrid"/>
        <w:tblpPr w:leftFromText="180" w:rightFromText="180" w:vertAnchor="text" w:horzAnchor="margin" w:tblpY="149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EC6899" w:rsidTr="007D7990">
        <w:trPr>
          <w:trHeight w:val="525"/>
        </w:trPr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cloud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proud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sound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loud</w:t>
            </w:r>
          </w:p>
        </w:tc>
      </w:tr>
      <w:tr w:rsidR="00EC6899" w:rsidTr="007D7990">
        <w:trPr>
          <w:trHeight w:val="545"/>
        </w:trPr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out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mountain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found</w:t>
            </w:r>
          </w:p>
        </w:tc>
        <w:tc>
          <w:tcPr>
            <w:tcW w:w="2403" w:type="dxa"/>
          </w:tcPr>
          <w:p w:rsidR="007A1771" w:rsidRPr="00EC6899" w:rsidRDefault="007D7990" w:rsidP="007A1771">
            <w:pPr>
              <w:jc w:val="center"/>
              <w:rPr>
                <w:rFonts w:ascii="Sassoon Infant Rg" w:hAnsi="Sassoon Infant Rg"/>
                <w:b/>
                <w:sz w:val="32"/>
              </w:rPr>
            </w:pPr>
            <w:r>
              <w:rPr>
                <w:rFonts w:ascii="Sassoon Infant Rg" w:hAnsi="Sassoon Infant Rg"/>
                <w:b/>
                <w:sz w:val="32"/>
              </w:rPr>
              <w:t>mouth</w:t>
            </w:r>
          </w:p>
        </w:tc>
      </w:tr>
      <w:tr w:rsidR="00EC6899" w:rsidTr="007D7990">
        <w:trPr>
          <w:trHeight w:val="504"/>
        </w:trPr>
        <w:tc>
          <w:tcPr>
            <w:tcW w:w="2403" w:type="dxa"/>
          </w:tcPr>
          <w:p w:rsidR="007A1771" w:rsidRDefault="00EC6899" w:rsidP="00EC6899">
            <w:pPr>
              <w:tabs>
                <w:tab w:val="left" w:pos="465"/>
                <w:tab w:val="center" w:pos="1039"/>
              </w:tabs>
              <w:rPr>
                <w:rFonts w:ascii="Sassoon Infant Rg" w:hAnsi="Sassoon Infant Rg"/>
                <w:sz w:val="32"/>
              </w:rPr>
            </w:pPr>
            <w:r>
              <w:rPr>
                <w:rFonts w:ascii="Sassoon Infant Rg" w:hAnsi="Sassoon Infant Rg"/>
                <w:sz w:val="32"/>
              </w:rPr>
              <w:t xml:space="preserve">      </w:t>
            </w:r>
            <w:proofErr w:type="spellStart"/>
            <w:r w:rsidR="007D7990">
              <w:rPr>
                <w:rFonts w:ascii="Sassoon Infant Rg" w:hAnsi="Sassoon Infant Rg"/>
                <w:sz w:val="32"/>
              </w:rPr>
              <w:t>joud</w:t>
            </w:r>
            <w:proofErr w:type="spellEnd"/>
            <w:r w:rsidR="007A1771" w:rsidRPr="007A1771">
              <w:rPr>
                <w:rFonts w:ascii="Sassoon Infant Rg" w:hAnsi="Sassoon Infant Rg"/>
                <w:noProof/>
                <w:sz w:val="48"/>
                <w:lang w:eastAsia="en-GB"/>
              </w:rPr>
              <w:drawing>
                <wp:inline distT="0" distB="0" distL="0" distR="0" wp14:anchorId="2F6219BB" wp14:editId="6181D860">
                  <wp:extent cx="491466" cy="457047"/>
                  <wp:effectExtent l="0" t="0" r="4445" b="635"/>
                  <wp:docPr id="1" name="Picture 1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037" cy="46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7A1771" w:rsidRDefault="00EC6899" w:rsidP="007A1771">
            <w:pPr>
              <w:jc w:val="center"/>
              <w:rPr>
                <w:rFonts w:ascii="Sassoon Infant Rg" w:hAnsi="Sassoon Infant Rg"/>
                <w:sz w:val="32"/>
              </w:rPr>
            </w:pPr>
            <w:r>
              <w:rPr>
                <w:rFonts w:ascii="Sassoon Infant Rg" w:hAnsi="Sassoon Infant Rg"/>
                <w:sz w:val="32"/>
              </w:rPr>
              <w:t xml:space="preserve">     </w:t>
            </w:r>
            <w:proofErr w:type="spellStart"/>
            <w:r w:rsidR="007D7990">
              <w:rPr>
                <w:rFonts w:ascii="Sassoon Infant Rg" w:hAnsi="Sassoon Infant Rg"/>
                <w:sz w:val="32"/>
              </w:rPr>
              <w:t>koun</w:t>
            </w:r>
            <w:proofErr w:type="spellEnd"/>
            <w:r w:rsidRPr="00EC6899">
              <w:rPr>
                <w:rFonts w:ascii="Sassoon Infant Rg" w:hAnsi="Sassoon Infant Rg"/>
                <w:noProof/>
                <w:sz w:val="32"/>
                <w:lang w:eastAsia="en-GB"/>
              </w:rPr>
              <w:drawing>
                <wp:inline distT="0" distB="0" distL="0" distR="0">
                  <wp:extent cx="517564" cy="523875"/>
                  <wp:effectExtent l="0" t="0" r="0" b="0"/>
                  <wp:docPr id="2" name="Picture 2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27" cy="5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7A1771" w:rsidRDefault="007D7990" w:rsidP="00EC6899">
            <w:pPr>
              <w:rPr>
                <w:rFonts w:ascii="Sassoon Infant Rg" w:hAnsi="Sassoon Infant Rg"/>
                <w:sz w:val="32"/>
              </w:rPr>
            </w:pPr>
            <w:r>
              <w:rPr>
                <w:rFonts w:ascii="Sassoon Infant Rg" w:hAnsi="Sassoon Infant Rg"/>
                <w:sz w:val="32"/>
              </w:rPr>
              <w:t xml:space="preserve">    </w:t>
            </w:r>
            <w:r w:rsidR="00EC6899">
              <w:rPr>
                <w:rFonts w:ascii="Sassoon Infant Rg" w:hAnsi="Sassoon Infant Rg"/>
                <w:sz w:val="32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sz w:val="32"/>
              </w:rPr>
              <w:t>hout</w:t>
            </w:r>
            <w:proofErr w:type="spellEnd"/>
            <w:r w:rsidR="00EC6899" w:rsidRPr="00EC6899">
              <w:rPr>
                <w:rFonts w:ascii="Sassoon Infant Rg" w:hAnsi="Sassoon Infant Rg"/>
                <w:noProof/>
                <w:sz w:val="32"/>
                <w:lang w:eastAsia="en-GB"/>
              </w:rPr>
              <w:drawing>
                <wp:inline distT="0" distB="0" distL="0" distR="0">
                  <wp:extent cx="507658" cy="542750"/>
                  <wp:effectExtent l="0" t="0" r="6985" b="0"/>
                  <wp:docPr id="3" name="Picture 3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5155" cy="55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7A1771" w:rsidRDefault="007D7990" w:rsidP="007A1771">
            <w:pPr>
              <w:jc w:val="center"/>
              <w:rPr>
                <w:rFonts w:ascii="Sassoon Infant Rg" w:hAnsi="Sassoon Infant Rg"/>
                <w:sz w:val="32"/>
              </w:rPr>
            </w:pPr>
            <w:r>
              <w:rPr>
                <w:rFonts w:ascii="Sassoon Infant Rg" w:hAnsi="Sassoon Infant Rg"/>
                <w:sz w:val="32"/>
              </w:rPr>
              <w:t xml:space="preserve">  </w:t>
            </w:r>
            <w:proofErr w:type="spellStart"/>
            <w:r>
              <w:rPr>
                <w:rFonts w:ascii="Sassoon Infant Rg" w:hAnsi="Sassoon Infant Rg"/>
                <w:sz w:val="32"/>
              </w:rPr>
              <w:t>bountain</w:t>
            </w:r>
            <w:proofErr w:type="spellEnd"/>
            <w:r w:rsidR="00EC6899">
              <w:rPr>
                <w:rFonts w:ascii="Sassoon Infant Rg" w:hAnsi="Sassoon Infant Rg"/>
                <w:noProof/>
                <w:sz w:val="32"/>
                <w:lang w:eastAsia="en-GB"/>
              </w:rPr>
              <w:drawing>
                <wp:inline distT="0" distB="0" distL="0" distR="0" wp14:anchorId="3BF1F030">
                  <wp:extent cx="498207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36" cy="479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899" w:rsidRDefault="00EC6899" w:rsidP="007A1771">
      <w:pPr>
        <w:rPr>
          <w:rFonts w:ascii="Sassoon Infant Rg" w:hAnsi="Sassoon Infant Rg"/>
          <w:sz w:val="32"/>
        </w:rPr>
      </w:pPr>
    </w:p>
    <w:p w:rsidR="00EC6899" w:rsidRDefault="007D7990" w:rsidP="007A1771">
      <w:pPr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 xml:space="preserve">Play a phonics game on </w:t>
      </w:r>
      <w:hyperlink r:id="rId8" w:history="1">
        <w:r w:rsidRPr="003E2BDD">
          <w:rPr>
            <w:rStyle w:val="Hyperlink"/>
            <w:rFonts w:ascii="Sassoon Infant Rg" w:hAnsi="Sassoon Infant Rg"/>
            <w:sz w:val="32"/>
          </w:rPr>
          <w:t>www.Phonicsplay.co.uk</w:t>
        </w:r>
      </w:hyperlink>
      <w:r>
        <w:rPr>
          <w:rFonts w:ascii="Sassoon Infant Rg" w:hAnsi="Sassoon Infant Rg"/>
          <w:sz w:val="32"/>
        </w:rPr>
        <w:t xml:space="preserve"> </w:t>
      </w:r>
    </w:p>
    <w:p w:rsidR="007D7990" w:rsidRDefault="007D7990" w:rsidP="007A1771">
      <w:pPr>
        <w:rPr>
          <w:rFonts w:ascii="Sassoon Infant Rg" w:hAnsi="Sassoon Infant Rg"/>
          <w:color w:val="C45911" w:themeColor="accent2" w:themeShade="BF"/>
          <w:sz w:val="52"/>
        </w:rPr>
      </w:pPr>
      <w:r>
        <w:rPr>
          <w:rFonts w:ascii="Sassoon Infant Rg" w:hAnsi="Sassoon Infant Rg"/>
          <w:sz w:val="32"/>
        </w:rPr>
        <w:t xml:space="preserve">Can you write the words? </w:t>
      </w:r>
      <w:r w:rsidR="00A822DB">
        <w:rPr>
          <w:rFonts w:ascii="Sassoon Infant Rg" w:hAnsi="Sassoon Infant Rg"/>
          <w:sz w:val="32"/>
        </w:rPr>
        <w:t xml:space="preserve">Use the phoneme frames to help you. </w:t>
      </w:r>
      <w:r>
        <w:rPr>
          <w:rFonts w:ascii="Sassoon Infant Rg" w:hAnsi="Sassoon Infant Rg"/>
          <w:sz w:val="32"/>
        </w:rPr>
        <w:t xml:space="preserve">Remember all of these words contain </w:t>
      </w:r>
      <w:proofErr w:type="spellStart"/>
      <w:r w:rsidRPr="007D7990">
        <w:rPr>
          <w:rFonts w:ascii="Sassoon Infant Rg" w:hAnsi="Sassoon Infant Rg"/>
          <w:color w:val="C45911" w:themeColor="accent2" w:themeShade="BF"/>
          <w:sz w:val="52"/>
        </w:rPr>
        <w:t>ou</w:t>
      </w:r>
      <w:proofErr w:type="spellEnd"/>
      <w:r>
        <w:rPr>
          <w:rFonts w:ascii="Sassoon Infant Rg" w:hAnsi="Sassoon Infant Rg"/>
          <w:color w:val="C45911" w:themeColor="accent2" w:themeShade="BF"/>
          <w:sz w:val="52"/>
        </w:rPr>
        <w:t>.</w:t>
      </w:r>
    </w:p>
    <w:p w:rsidR="007D7990" w:rsidRDefault="007D7990" w:rsidP="007A1771">
      <w:pPr>
        <w:rPr>
          <w:rFonts w:ascii="Sassoon Infant Rg" w:hAnsi="Sassoon Infant Rg"/>
          <w:color w:val="C45911" w:themeColor="accent2" w:themeShade="BF"/>
          <w:sz w:val="52"/>
        </w:rPr>
      </w:pPr>
      <w:r>
        <w:rPr>
          <w:rFonts w:ascii="Sassoon Infant Rg" w:hAnsi="Sassoon Infant Rg"/>
          <w:noProof/>
          <w:color w:val="ED7D31" w:themeColor="accent2"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226060</wp:posOffset>
                </wp:positionV>
                <wp:extent cx="60960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F9F66" id="Rectangle 6" o:spid="_x0000_s1026" style="position:absolute;margin-left:251.7pt;margin-top:17.8pt;width:48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7D7990">
        <w:rPr>
          <w:rFonts w:ascii="Sassoon Infant Rg" w:hAnsi="Sassoon Infant Rg"/>
          <w:noProof/>
          <w:color w:val="C45911" w:themeColor="accent2" w:themeShade="BF"/>
          <w:sz w:val="52"/>
          <w:lang w:eastAsia="en-GB"/>
        </w:rPr>
        <w:drawing>
          <wp:inline distT="0" distB="0" distL="0" distR="0" wp14:anchorId="1335A41B" wp14:editId="0BE55ED4">
            <wp:extent cx="1303195" cy="866775"/>
            <wp:effectExtent l="0" t="0" r="0" b="0"/>
            <wp:docPr id="5" name="Picture 5" descr="Image result for clou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u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75" cy="8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C45911" w:themeColor="accent2" w:themeShade="BF"/>
          <w:sz w:val="52"/>
          <w:lang w:eastAsia="en-GB"/>
        </w:rPr>
        <w:drawing>
          <wp:inline distT="0" distB="0" distL="0" distR="0" wp14:anchorId="79739546" wp14:editId="6232895A">
            <wp:extent cx="621665" cy="628015"/>
            <wp:effectExtent l="0" t="0" r="698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C45911" w:themeColor="accent2" w:themeShade="BF"/>
          <w:sz w:val="52"/>
          <w:lang w:eastAsia="en-GB"/>
        </w:rPr>
        <w:drawing>
          <wp:inline distT="0" distB="0" distL="0" distR="0" wp14:anchorId="47CC2354" wp14:editId="7D741AFD">
            <wp:extent cx="621665" cy="628015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6A3C5511" wp14:editId="27986271">
            <wp:extent cx="621665" cy="628015"/>
            <wp:effectExtent l="0" t="0" r="698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990" w:rsidRDefault="007D7990" w:rsidP="007D7990">
      <w:pPr>
        <w:tabs>
          <w:tab w:val="left" w:pos="930"/>
        </w:tabs>
        <w:rPr>
          <w:rFonts w:ascii="Sassoon Infant Rg" w:hAnsi="Sassoon Infant Rg"/>
          <w:color w:val="00B050"/>
          <w:sz w:val="32"/>
        </w:rPr>
      </w:pPr>
      <w:r w:rsidRPr="007D7990"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663E69AA" wp14:editId="03689779">
            <wp:extent cx="876300" cy="876300"/>
            <wp:effectExtent l="0" t="0" r="0" b="0"/>
            <wp:docPr id="10" name="Picture 10" descr="Image result for s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ound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5DDE3614">
            <wp:extent cx="621665" cy="628015"/>
            <wp:effectExtent l="0" t="0" r="698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7FC6A346">
            <wp:extent cx="621665" cy="628015"/>
            <wp:effectExtent l="0" t="0" r="698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30514817">
            <wp:extent cx="621665" cy="628015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00F7B4D5">
            <wp:extent cx="621665" cy="628015"/>
            <wp:effectExtent l="0" t="0" r="698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771" w:rsidRPr="00A822DB" w:rsidRDefault="007D7990" w:rsidP="00A822DB">
      <w:pPr>
        <w:tabs>
          <w:tab w:val="left" w:pos="930"/>
        </w:tabs>
        <w:rPr>
          <w:rFonts w:ascii="Sassoon Infant Rg" w:hAnsi="Sassoon Infant Rg"/>
          <w:color w:val="00B050"/>
          <w:sz w:val="32"/>
        </w:rPr>
      </w:pPr>
      <w:r w:rsidRPr="007D7990"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>
            <wp:extent cx="1020805" cy="779145"/>
            <wp:effectExtent l="0" t="0" r="8255" b="1905"/>
            <wp:docPr id="15" name="Picture 15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7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1FD7A4F4">
            <wp:extent cx="621665" cy="628015"/>
            <wp:effectExtent l="0" t="0" r="698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4B20EF81">
            <wp:extent cx="621665" cy="628015"/>
            <wp:effectExtent l="0" t="0" r="698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30657D54">
            <wp:extent cx="621665" cy="628015"/>
            <wp:effectExtent l="0" t="0" r="698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1A43D67D">
            <wp:extent cx="621665" cy="628015"/>
            <wp:effectExtent l="0" t="0" r="698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44A2AC29">
            <wp:extent cx="621665" cy="628015"/>
            <wp:effectExtent l="0" t="0" r="698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noProof/>
          <w:color w:val="00B050"/>
          <w:sz w:val="32"/>
          <w:lang w:eastAsia="en-GB"/>
        </w:rPr>
        <w:drawing>
          <wp:inline distT="0" distB="0" distL="0" distR="0" wp14:anchorId="7733D2F6">
            <wp:extent cx="621665" cy="628015"/>
            <wp:effectExtent l="0" t="0" r="698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1771" w:rsidRPr="00A82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1"/>
    <w:rsid w:val="00154135"/>
    <w:rsid w:val="00194C5A"/>
    <w:rsid w:val="007A1771"/>
    <w:rsid w:val="007D7990"/>
    <w:rsid w:val="00A24288"/>
    <w:rsid w:val="00A822DB"/>
    <w:rsid w:val="00CD3791"/>
    <w:rsid w:val="00E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6215"/>
  <w15:chartTrackingRefBased/>
  <w15:docId w15:val="{01AEC050-E5D2-4E8D-8466-E9736A1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Harvey</dc:creator>
  <cp:keywords/>
  <dc:description/>
  <cp:lastModifiedBy>Abbi Harvey</cp:lastModifiedBy>
  <cp:revision>4</cp:revision>
  <dcterms:created xsi:type="dcterms:W3CDTF">2020-03-26T13:59:00Z</dcterms:created>
  <dcterms:modified xsi:type="dcterms:W3CDTF">2020-03-26T14:43:00Z</dcterms:modified>
</cp:coreProperties>
</file>